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FA" w:rsidRPr="0022055C" w:rsidRDefault="00DE4E17" w:rsidP="0022055C">
      <w:pPr>
        <w:pStyle w:val="Heading1"/>
        <w:rPr>
          <w:szCs w:val="28"/>
        </w:rPr>
      </w:pPr>
      <w:r>
        <w:rPr>
          <w:szCs w:val="28"/>
        </w:rPr>
        <w:t>Creating Histograms</w:t>
      </w:r>
    </w:p>
    <w:p w:rsidR="007768E3" w:rsidRPr="0022055C" w:rsidRDefault="00DE4E17" w:rsidP="0022055C">
      <w:pPr>
        <w:rPr>
          <w:b/>
          <w:sz w:val="28"/>
          <w:szCs w:val="28"/>
        </w:rPr>
      </w:pPr>
      <w:r>
        <w:rPr>
          <w:b/>
          <w:sz w:val="28"/>
          <w:szCs w:val="28"/>
        </w:rPr>
        <w:t>MS Excel</w:t>
      </w:r>
      <w:r w:rsidR="007768E3" w:rsidRPr="0022055C">
        <w:rPr>
          <w:b/>
          <w:sz w:val="28"/>
          <w:szCs w:val="28"/>
        </w:rPr>
        <w:t xml:space="preserve"> 2007</w:t>
      </w:r>
    </w:p>
    <w:p w:rsidR="00C247FA" w:rsidRDefault="00C247FA" w:rsidP="007768E3"/>
    <w:p w:rsidR="0022055C" w:rsidRDefault="0022055C" w:rsidP="007768E3"/>
    <w:p w:rsidR="0022055C" w:rsidRDefault="0022055C" w:rsidP="007768E3"/>
    <w:p w:rsidR="00C247FA" w:rsidRDefault="00C247FA" w:rsidP="007768E3">
      <w:pPr>
        <w:pStyle w:val="Heading2"/>
        <w:rPr>
          <w:sz w:val="28"/>
        </w:rPr>
      </w:pPr>
      <w:r>
        <w:t>To set up Microsoft Excel for creating histograms</w:t>
      </w:r>
    </w:p>
    <w:p w:rsidR="00C247FA" w:rsidRDefault="00C247FA" w:rsidP="007768E3">
      <w:pPr>
        <w:rPr>
          <w:sz w:val="24"/>
        </w:rPr>
      </w:pPr>
    </w:p>
    <w:p w:rsidR="007768E3" w:rsidRPr="007768E3" w:rsidRDefault="00C247FA" w:rsidP="007768E3">
      <w:pPr>
        <w:numPr>
          <w:ilvl w:val="0"/>
          <w:numId w:val="12"/>
        </w:numPr>
        <w:ind w:right="240" w:hanging="720"/>
        <w:rPr>
          <w:color w:val="484848"/>
          <w:sz w:val="24"/>
          <w:szCs w:val="24"/>
        </w:rPr>
      </w:pPr>
      <w:r w:rsidRPr="007768E3">
        <w:rPr>
          <w:sz w:val="24"/>
          <w:szCs w:val="24"/>
        </w:rPr>
        <w:t>Open Microsoft Excel.</w:t>
      </w:r>
    </w:p>
    <w:p w:rsidR="007768E3" w:rsidRPr="007768E3" w:rsidRDefault="007768E3" w:rsidP="007768E3">
      <w:pPr>
        <w:numPr>
          <w:ilvl w:val="0"/>
          <w:numId w:val="12"/>
        </w:numPr>
        <w:spacing w:after="200"/>
        <w:ind w:right="245" w:hanging="720"/>
        <w:rPr>
          <w:color w:val="484848"/>
          <w:sz w:val="24"/>
          <w:szCs w:val="24"/>
        </w:rPr>
      </w:pPr>
      <w:r w:rsidRPr="007768E3">
        <w:rPr>
          <w:color w:val="484848"/>
          <w:sz w:val="24"/>
          <w:szCs w:val="24"/>
        </w:rPr>
        <w:t xml:space="preserve">Click the </w:t>
      </w:r>
      <w:r w:rsidRPr="007768E3">
        <w:rPr>
          <w:b/>
          <w:bCs/>
          <w:color w:val="484848"/>
          <w:sz w:val="24"/>
          <w:szCs w:val="24"/>
        </w:rPr>
        <w:t>Microsoft Office Button</w:t>
      </w:r>
      <w:r w:rsidRPr="007768E3">
        <w:rPr>
          <w:color w:val="484848"/>
          <w:sz w:val="24"/>
          <w:szCs w:val="24"/>
        </w:rPr>
        <w:t xml:space="preserve"> </w:t>
      </w:r>
      <w:r w:rsidR="00685038" w:rsidRPr="00685038">
        <w:rPr>
          <w:color w:val="484848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utton image" style="width:19.5pt;height:19.5pt">
            <v:imagedata r:id="rId7" r:href="rId8"/>
          </v:shape>
        </w:pict>
      </w:r>
      <w:r w:rsidRPr="007768E3">
        <w:rPr>
          <w:color w:val="484848"/>
          <w:sz w:val="24"/>
          <w:szCs w:val="24"/>
        </w:rPr>
        <w:t xml:space="preserve">, and then click </w:t>
      </w:r>
      <w:r w:rsidRPr="007768E3">
        <w:rPr>
          <w:b/>
          <w:bCs/>
          <w:color w:val="484848"/>
          <w:sz w:val="24"/>
          <w:szCs w:val="24"/>
        </w:rPr>
        <w:t>Excel Options</w:t>
      </w:r>
      <w:r w:rsidR="00C6120F">
        <w:rPr>
          <w:color w:val="484848"/>
          <w:sz w:val="24"/>
          <w:szCs w:val="24"/>
        </w:rPr>
        <w:t>.</w:t>
      </w:r>
    </w:p>
    <w:p w:rsidR="007768E3" w:rsidRPr="007768E3" w:rsidRDefault="007768E3" w:rsidP="007768E3">
      <w:pPr>
        <w:numPr>
          <w:ilvl w:val="0"/>
          <w:numId w:val="12"/>
        </w:numPr>
        <w:spacing w:after="200"/>
        <w:ind w:right="240" w:hanging="720"/>
        <w:rPr>
          <w:color w:val="484848"/>
          <w:sz w:val="24"/>
          <w:szCs w:val="24"/>
        </w:rPr>
      </w:pPr>
      <w:r w:rsidRPr="007768E3">
        <w:rPr>
          <w:color w:val="484848"/>
          <w:sz w:val="24"/>
          <w:szCs w:val="24"/>
        </w:rPr>
        <w:t xml:space="preserve">Click </w:t>
      </w:r>
      <w:r w:rsidRPr="007768E3">
        <w:rPr>
          <w:b/>
          <w:bCs/>
          <w:color w:val="484848"/>
          <w:sz w:val="24"/>
          <w:szCs w:val="24"/>
        </w:rPr>
        <w:t>Add-Ins</w:t>
      </w:r>
      <w:r w:rsidRPr="007768E3">
        <w:rPr>
          <w:color w:val="484848"/>
          <w:sz w:val="24"/>
          <w:szCs w:val="24"/>
        </w:rPr>
        <w:t xml:space="preserve">, and then in the </w:t>
      </w:r>
      <w:r w:rsidRPr="007768E3">
        <w:rPr>
          <w:b/>
          <w:bCs/>
          <w:color w:val="484848"/>
          <w:sz w:val="24"/>
          <w:szCs w:val="24"/>
        </w:rPr>
        <w:t>Manage</w:t>
      </w:r>
      <w:r w:rsidRPr="007768E3">
        <w:rPr>
          <w:color w:val="484848"/>
          <w:sz w:val="24"/>
          <w:szCs w:val="24"/>
        </w:rPr>
        <w:t xml:space="preserve"> box, select </w:t>
      </w:r>
      <w:r w:rsidRPr="007768E3">
        <w:rPr>
          <w:b/>
          <w:bCs/>
          <w:color w:val="484848"/>
          <w:sz w:val="24"/>
          <w:szCs w:val="24"/>
        </w:rPr>
        <w:t>Excel Add-ins</w:t>
      </w:r>
      <w:r w:rsidRPr="007768E3">
        <w:rPr>
          <w:color w:val="484848"/>
          <w:sz w:val="24"/>
          <w:szCs w:val="24"/>
        </w:rPr>
        <w:t xml:space="preserve">. </w:t>
      </w:r>
    </w:p>
    <w:p w:rsidR="007768E3" w:rsidRPr="007768E3" w:rsidRDefault="007768E3" w:rsidP="007768E3">
      <w:pPr>
        <w:numPr>
          <w:ilvl w:val="0"/>
          <w:numId w:val="12"/>
        </w:numPr>
        <w:spacing w:after="200"/>
        <w:ind w:right="240" w:hanging="720"/>
        <w:rPr>
          <w:color w:val="484848"/>
          <w:sz w:val="24"/>
          <w:szCs w:val="24"/>
        </w:rPr>
      </w:pPr>
      <w:r w:rsidRPr="007768E3">
        <w:rPr>
          <w:color w:val="484848"/>
          <w:sz w:val="24"/>
          <w:szCs w:val="24"/>
        </w:rPr>
        <w:t xml:space="preserve">Click </w:t>
      </w:r>
      <w:r w:rsidRPr="007768E3">
        <w:rPr>
          <w:b/>
          <w:bCs/>
          <w:color w:val="484848"/>
          <w:sz w:val="24"/>
          <w:szCs w:val="24"/>
        </w:rPr>
        <w:t>Go</w:t>
      </w:r>
      <w:r w:rsidRPr="007768E3">
        <w:rPr>
          <w:color w:val="484848"/>
          <w:sz w:val="24"/>
          <w:szCs w:val="24"/>
        </w:rPr>
        <w:t xml:space="preserve">. </w:t>
      </w:r>
    </w:p>
    <w:p w:rsidR="007768E3" w:rsidRPr="007768E3" w:rsidRDefault="007768E3" w:rsidP="007768E3">
      <w:pPr>
        <w:numPr>
          <w:ilvl w:val="0"/>
          <w:numId w:val="12"/>
        </w:numPr>
        <w:spacing w:after="200"/>
        <w:ind w:right="240" w:hanging="720"/>
        <w:rPr>
          <w:color w:val="484848"/>
          <w:sz w:val="24"/>
          <w:szCs w:val="24"/>
        </w:rPr>
      </w:pPr>
      <w:r w:rsidRPr="007768E3">
        <w:rPr>
          <w:color w:val="484848"/>
          <w:sz w:val="24"/>
          <w:szCs w:val="24"/>
        </w:rPr>
        <w:t xml:space="preserve">In the </w:t>
      </w:r>
      <w:r w:rsidRPr="007768E3">
        <w:rPr>
          <w:b/>
          <w:bCs/>
          <w:color w:val="484848"/>
          <w:sz w:val="24"/>
          <w:szCs w:val="24"/>
        </w:rPr>
        <w:t>Add-Ins available</w:t>
      </w:r>
      <w:r w:rsidRPr="007768E3">
        <w:rPr>
          <w:color w:val="484848"/>
          <w:sz w:val="24"/>
          <w:szCs w:val="24"/>
        </w:rPr>
        <w:t xml:space="preserve"> box, select the </w:t>
      </w:r>
      <w:r w:rsidRPr="007768E3">
        <w:rPr>
          <w:b/>
          <w:bCs/>
          <w:color w:val="484848"/>
          <w:sz w:val="24"/>
          <w:szCs w:val="24"/>
        </w:rPr>
        <w:t>Analysis ToolPak</w:t>
      </w:r>
      <w:r w:rsidRPr="007768E3">
        <w:rPr>
          <w:color w:val="484848"/>
          <w:sz w:val="24"/>
          <w:szCs w:val="24"/>
        </w:rPr>
        <w:t xml:space="preserve"> check box, and then click </w:t>
      </w:r>
      <w:r w:rsidRPr="007768E3">
        <w:rPr>
          <w:b/>
          <w:bCs/>
          <w:color w:val="484848"/>
          <w:sz w:val="24"/>
          <w:szCs w:val="24"/>
        </w:rPr>
        <w:t>OK</w:t>
      </w:r>
      <w:r w:rsidRPr="007768E3">
        <w:rPr>
          <w:color w:val="484848"/>
          <w:sz w:val="24"/>
          <w:szCs w:val="24"/>
        </w:rPr>
        <w:t>.</w:t>
      </w:r>
      <w:r>
        <w:rPr>
          <w:color w:val="484848"/>
          <w:sz w:val="24"/>
          <w:szCs w:val="24"/>
        </w:rPr>
        <w:br/>
      </w:r>
      <w:r w:rsidRPr="007768E3">
        <w:rPr>
          <w:b/>
          <w:bCs/>
          <w:color w:val="484848"/>
          <w:sz w:val="24"/>
          <w:szCs w:val="24"/>
        </w:rPr>
        <w:t>Tip</w:t>
      </w:r>
      <w:r>
        <w:rPr>
          <w:color w:val="484848"/>
          <w:sz w:val="24"/>
          <w:szCs w:val="24"/>
        </w:rPr>
        <w:t xml:space="preserve">: </w:t>
      </w:r>
      <w:r w:rsidRPr="007768E3">
        <w:rPr>
          <w:color w:val="484848"/>
          <w:sz w:val="24"/>
          <w:szCs w:val="24"/>
        </w:rPr>
        <w:t xml:space="preserve">If </w:t>
      </w:r>
      <w:r w:rsidRPr="007768E3">
        <w:rPr>
          <w:b/>
          <w:bCs/>
          <w:color w:val="484848"/>
          <w:sz w:val="24"/>
          <w:szCs w:val="24"/>
        </w:rPr>
        <w:t>Analysis ToolPak</w:t>
      </w:r>
      <w:r w:rsidRPr="007768E3">
        <w:rPr>
          <w:color w:val="484848"/>
          <w:sz w:val="24"/>
          <w:szCs w:val="24"/>
        </w:rPr>
        <w:t xml:space="preserve"> is not listed in the </w:t>
      </w:r>
      <w:r w:rsidRPr="007768E3">
        <w:rPr>
          <w:b/>
          <w:bCs/>
          <w:color w:val="484848"/>
          <w:sz w:val="24"/>
          <w:szCs w:val="24"/>
        </w:rPr>
        <w:t>Add-Ins available</w:t>
      </w:r>
      <w:r w:rsidRPr="007768E3">
        <w:rPr>
          <w:color w:val="484848"/>
          <w:sz w:val="24"/>
          <w:szCs w:val="24"/>
        </w:rPr>
        <w:t xml:space="preserve"> box, click </w:t>
      </w:r>
      <w:r w:rsidRPr="007768E3">
        <w:rPr>
          <w:b/>
          <w:bCs/>
          <w:color w:val="484848"/>
          <w:sz w:val="24"/>
          <w:szCs w:val="24"/>
        </w:rPr>
        <w:t>Browse</w:t>
      </w:r>
      <w:r w:rsidRPr="007768E3">
        <w:rPr>
          <w:color w:val="484848"/>
          <w:sz w:val="24"/>
          <w:szCs w:val="24"/>
        </w:rPr>
        <w:t xml:space="preserve"> to locate it.</w:t>
      </w:r>
      <w:r>
        <w:rPr>
          <w:color w:val="484848"/>
          <w:sz w:val="24"/>
          <w:szCs w:val="24"/>
        </w:rPr>
        <w:br/>
      </w:r>
      <w:r w:rsidRPr="007768E3">
        <w:rPr>
          <w:color w:val="484848"/>
          <w:sz w:val="24"/>
          <w:szCs w:val="24"/>
        </w:rPr>
        <w:t xml:space="preserve">If you get prompted that the Analysis ToolPak is not currently installed on your computer, click </w:t>
      </w:r>
      <w:r w:rsidRPr="007768E3">
        <w:rPr>
          <w:b/>
          <w:bCs/>
          <w:color w:val="484848"/>
          <w:sz w:val="24"/>
          <w:szCs w:val="24"/>
        </w:rPr>
        <w:t>Yes</w:t>
      </w:r>
      <w:r w:rsidRPr="007768E3">
        <w:rPr>
          <w:color w:val="484848"/>
          <w:sz w:val="24"/>
          <w:szCs w:val="24"/>
        </w:rPr>
        <w:t xml:space="preserve"> to install it.</w:t>
      </w:r>
    </w:p>
    <w:p w:rsidR="007768E3" w:rsidRPr="007768E3" w:rsidRDefault="00685038" w:rsidP="007768E3">
      <w:pPr>
        <w:numPr>
          <w:ilvl w:val="0"/>
          <w:numId w:val="12"/>
        </w:numPr>
        <w:spacing w:after="200"/>
        <w:ind w:right="240" w:hanging="720"/>
        <w:rPr>
          <w:color w:val="484848"/>
          <w:sz w:val="24"/>
          <w:szCs w:val="24"/>
        </w:rPr>
      </w:pPr>
      <w:r w:rsidRPr="00685038">
        <w:rPr>
          <w:noProof/>
        </w:rPr>
        <w:pict>
          <v:shape id="_x0000_s1035" type="#_x0000_t75" style="position:absolute;left:0;text-align:left;margin-left:0;margin-top:42pt;width:238.35pt;height:310.25pt;z-index:1;mso-position-horizontal:center">
            <v:imagedata r:id="rId9" o:title="" cropbottom="-507f"/>
            <w10:wrap type="topAndBottom"/>
          </v:shape>
        </w:pict>
      </w:r>
      <w:r w:rsidR="007768E3" w:rsidRPr="007768E3">
        <w:rPr>
          <w:color w:val="484848"/>
          <w:sz w:val="24"/>
          <w:szCs w:val="24"/>
        </w:rPr>
        <w:t xml:space="preserve">After you load the Analysis ToolPak, the </w:t>
      </w:r>
      <w:r w:rsidR="007768E3" w:rsidRPr="007768E3">
        <w:rPr>
          <w:b/>
          <w:bCs/>
          <w:color w:val="484848"/>
          <w:sz w:val="24"/>
          <w:szCs w:val="24"/>
        </w:rPr>
        <w:t>Data Analysis</w:t>
      </w:r>
      <w:r w:rsidR="007768E3" w:rsidRPr="007768E3">
        <w:rPr>
          <w:color w:val="484848"/>
          <w:sz w:val="24"/>
          <w:szCs w:val="24"/>
        </w:rPr>
        <w:t xml:space="preserve"> command is available in the </w:t>
      </w:r>
      <w:r w:rsidR="007768E3" w:rsidRPr="007768E3">
        <w:rPr>
          <w:b/>
          <w:bCs/>
          <w:color w:val="484848"/>
          <w:sz w:val="24"/>
          <w:szCs w:val="24"/>
        </w:rPr>
        <w:t>Analysis</w:t>
      </w:r>
      <w:r w:rsidR="007768E3" w:rsidRPr="007768E3">
        <w:rPr>
          <w:color w:val="484848"/>
          <w:sz w:val="24"/>
          <w:szCs w:val="24"/>
        </w:rPr>
        <w:t xml:space="preserve"> group on the </w:t>
      </w:r>
      <w:r w:rsidR="007768E3" w:rsidRPr="007768E3">
        <w:rPr>
          <w:b/>
          <w:bCs/>
          <w:color w:val="484848"/>
          <w:sz w:val="24"/>
          <w:szCs w:val="24"/>
        </w:rPr>
        <w:t>Data</w:t>
      </w:r>
      <w:r w:rsidR="007768E3" w:rsidRPr="007768E3">
        <w:rPr>
          <w:color w:val="484848"/>
          <w:sz w:val="24"/>
          <w:szCs w:val="24"/>
        </w:rPr>
        <w:t xml:space="preserve"> tab. </w:t>
      </w:r>
    </w:p>
    <w:p w:rsidR="00C247FA" w:rsidRPr="00DE4E17" w:rsidRDefault="0022055C" w:rsidP="00DE4E17">
      <w:pPr>
        <w:spacing w:after="240"/>
        <w:rPr>
          <w:b/>
          <w:sz w:val="24"/>
        </w:rPr>
      </w:pPr>
      <w:r>
        <w:rPr>
          <w:sz w:val="24"/>
        </w:rPr>
        <w:br w:type="page"/>
      </w:r>
      <w:r w:rsidR="00C247FA" w:rsidRPr="00DE4E17">
        <w:rPr>
          <w:rFonts w:eastAsia="Arial Unicode MS"/>
          <w:b/>
          <w:szCs w:val="20"/>
        </w:rPr>
        <w:lastRenderedPageBreak/>
        <w:t>Making Histograms</w:t>
      </w:r>
    </w:p>
    <w:p w:rsidR="00C247FA" w:rsidRDefault="00C247FA">
      <w:pPr>
        <w:numPr>
          <w:ilvl w:val="0"/>
          <w:numId w:val="10"/>
        </w:numPr>
        <w:spacing w:after="240"/>
        <w:rPr>
          <w:rFonts w:eastAsia="Arial Unicode MS"/>
          <w:sz w:val="24"/>
          <w:szCs w:val="20"/>
        </w:rPr>
      </w:pPr>
      <w:r>
        <w:rPr>
          <w:sz w:val="24"/>
          <w:szCs w:val="20"/>
        </w:rPr>
        <w:t xml:space="preserve">Type in the input values to be graphed </w:t>
      </w:r>
      <w:r>
        <w:rPr>
          <w:sz w:val="24"/>
          <w:szCs w:val="20"/>
        </w:rPr>
        <w:br/>
        <w:t>In the example pictured on the next page, scores for 25 students on a Math test marked out of 50 are given.</w:t>
      </w:r>
    </w:p>
    <w:p w:rsidR="00C247FA" w:rsidRDefault="00C247FA">
      <w:pPr>
        <w:numPr>
          <w:ilvl w:val="0"/>
          <w:numId w:val="10"/>
        </w:numPr>
        <w:spacing w:after="240"/>
        <w:rPr>
          <w:rFonts w:eastAsia="Arial Unicode MS"/>
          <w:sz w:val="24"/>
          <w:szCs w:val="20"/>
        </w:rPr>
      </w:pPr>
      <w:r>
        <w:rPr>
          <w:sz w:val="24"/>
          <w:szCs w:val="20"/>
        </w:rPr>
        <w:t>Choose the boundary values for the "bins" in ascending order (optional).</w:t>
      </w:r>
      <w:r>
        <w:rPr>
          <w:sz w:val="24"/>
          <w:szCs w:val="20"/>
        </w:rPr>
        <w:br/>
        <w:t>This example shows a set of bin values from 13 (slightly higher than the lowest score) to 49 (just below the highest score). Values will be included in a bin if it is equal to or less than that bin, but greater than all smaller bins. If you don’t set a bin range, it will be calculated for you.</w:t>
      </w:r>
    </w:p>
    <w:p w:rsidR="00C247FA" w:rsidRDefault="00685038">
      <w:pPr>
        <w:numPr>
          <w:ilvl w:val="0"/>
          <w:numId w:val="10"/>
        </w:numPr>
        <w:spacing w:after="240"/>
        <w:rPr>
          <w:rFonts w:eastAsia="Arial Unicode MS"/>
          <w:sz w:val="24"/>
          <w:szCs w:val="20"/>
        </w:rPr>
      </w:pPr>
      <w:r w:rsidRPr="00685038">
        <w:rPr>
          <w:noProof/>
        </w:rPr>
        <w:pict>
          <v:shape id="_x0000_s1039" type="#_x0000_t75" style="position:absolute;left:0;text-align:left;margin-left:661.5pt;margin-top:3.45pt;width:245.4pt;height:122.4pt;z-index:4;mso-position-horizontal:right">
            <v:imagedata r:id="rId10" o:title=""/>
            <w10:wrap type="square"/>
          </v:shape>
        </w:pict>
      </w:r>
      <w:r w:rsidR="00C247FA">
        <w:rPr>
          <w:rFonts w:eastAsia="Arial Unicode MS"/>
          <w:sz w:val="24"/>
          <w:szCs w:val="20"/>
        </w:rPr>
        <w:t>Access the Histogram option through</w:t>
      </w:r>
      <w:r w:rsidR="00075858">
        <w:rPr>
          <w:rFonts w:eastAsia="Arial Unicode MS"/>
          <w:sz w:val="24"/>
          <w:szCs w:val="20"/>
        </w:rPr>
        <w:t xml:space="preserve"> the </w:t>
      </w:r>
      <w:r w:rsidR="00075858">
        <w:rPr>
          <w:rFonts w:eastAsia="Arial Unicode MS"/>
          <w:b/>
          <w:bCs/>
          <w:sz w:val="24"/>
          <w:szCs w:val="20"/>
        </w:rPr>
        <w:t>Data</w:t>
      </w:r>
      <w:r w:rsidR="00C247FA" w:rsidRPr="00075858">
        <w:rPr>
          <w:rFonts w:eastAsia="Arial Unicode MS"/>
          <w:sz w:val="24"/>
          <w:szCs w:val="20"/>
        </w:rPr>
        <w:t xml:space="preserve"> </w:t>
      </w:r>
      <w:r w:rsidR="00075858" w:rsidRPr="00075858">
        <w:rPr>
          <w:rFonts w:eastAsia="Arial Unicode MS"/>
          <w:sz w:val="24"/>
          <w:szCs w:val="20"/>
        </w:rPr>
        <w:t xml:space="preserve">tab </w:t>
      </w:r>
      <w:r w:rsidR="006627D7">
        <w:rPr>
          <w:rFonts w:eastAsia="Arial Unicode MS"/>
          <w:sz w:val="24"/>
          <w:szCs w:val="20"/>
        </w:rPr>
        <w:t xml:space="preserve">. Click on </w:t>
      </w:r>
      <w:r w:rsidR="006627D7">
        <w:rPr>
          <w:rFonts w:eastAsia="Arial Unicode MS"/>
          <w:b/>
          <w:sz w:val="24"/>
          <w:szCs w:val="20"/>
        </w:rPr>
        <w:t>Data Analysis</w:t>
      </w:r>
      <w:r w:rsidR="006627D7">
        <w:rPr>
          <w:rFonts w:eastAsia="Arial Unicode MS"/>
          <w:sz w:val="24"/>
          <w:szCs w:val="20"/>
        </w:rPr>
        <w:t xml:space="preserve"> and then choose </w:t>
      </w:r>
      <w:r w:rsidR="006627D7">
        <w:rPr>
          <w:rFonts w:eastAsia="Arial Unicode MS"/>
          <w:b/>
          <w:sz w:val="24"/>
          <w:szCs w:val="20"/>
        </w:rPr>
        <w:t>Histogram</w:t>
      </w:r>
      <w:r w:rsidR="006627D7">
        <w:rPr>
          <w:rFonts w:eastAsia="Arial Unicode MS"/>
          <w:sz w:val="24"/>
          <w:szCs w:val="20"/>
        </w:rPr>
        <w:t xml:space="preserve"> from the list in the dialog window.</w:t>
      </w:r>
      <w:r w:rsidR="00C247FA">
        <w:rPr>
          <w:rFonts w:eastAsia="Arial Unicode MS"/>
          <w:sz w:val="24"/>
          <w:szCs w:val="20"/>
        </w:rPr>
        <w:br/>
        <w:t xml:space="preserve">You will have to ensure that the </w:t>
      </w:r>
      <w:r w:rsidR="00C247FA">
        <w:rPr>
          <w:rFonts w:eastAsia="Arial Unicode MS"/>
          <w:b/>
          <w:bCs/>
          <w:sz w:val="24"/>
          <w:szCs w:val="20"/>
        </w:rPr>
        <w:t>Analysis ToolPak</w:t>
      </w:r>
      <w:r w:rsidR="00C247FA">
        <w:rPr>
          <w:rFonts w:eastAsia="Arial Unicode MS"/>
          <w:sz w:val="24"/>
          <w:szCs w:val="20"/>
        </w:rPr>
        <w:t xml:space="preserve"> has been activated (see information above).</w:t>
      </w:r>
    </w:p>
    <w:p w:rsidR="006627D7" w:rsidRDefault="006627D7" w:rsidP="006627D7">
      <w:pPr>
        <w:spacing w:after="240"/>
        <w:ind w:left="720"/>
        <w:rPr>
          <w:rFonts w:eastAsia="Arial Unicode MS"/>
          <w:sz w:val="24"/>
          <w:szCs w:val="20"/>
        </w:rPr>
      </w:pPr>
    </w:p>
    <w:p w:rsidR="00C247FA" w:rsidRDefault="00685038">
      <w:pPr>
        <w:numPr>
          <w:ilvl w:val="0"/>
          <w:numId w:val="10"/>
        </w:numPr>
        <w:spacing w:after="240"/>
        <w:rPr>
          <w:rFonts w:eastAsia="Arial Unicode MS"/>
          <w:sz w:val="24"/>
          <w:szCs w:val="20"/>
        </w:rPr>
      </w:pPr>
      <w:r w:rsidRPr="00685038">
        <w:rPr>
          <w:noProof/>
        </w:rPr>
        <w:pict>
          <v:shape id="_x0000_s1036" type="#_x0000_t75" style="position:absolute;left:0;text-align:left;margin-left:690pt;margin-top:211.75pt;width:240.5pt;height:177.25pt;z-index:2;mso-position-horizontal:right">
            <v:imagedata r:id="rId11" o:title=""/>
            <w10:wrap type="square"/>
          </v:shape>
        </w:pict>
      </w:r>
      <w:r w:rsidR="00C247FA">
        <w:rPr>
          <w:sz w:val="24"/>
          <w:szCs w:val="20"/>
        </w:rPr>
        <w:t>Choose the options for your histogram:</w:t>
      </w:r>
      <w:r w:rsidR="00C247FA">
        <w:rPr>
          <w:sz w:val="24"/>
          <w:szCs w:val="20"/>
        </w:rPr>
        <w:br/>
      </w:r>
      <w:r w:rsidR="00C247FA">
        <w:rPr>
          <w:b/>
          <w:bCs/>
          <w:sz w:val="24"/>
          <w:szCs w:val="20"/>
        </w:rPr>
        <w:t xml:space="preserve">Input Range: </w:t>
      </w:r>
      <w:r w:rsidR="00C247FA">
        <w:rPr>
          <w:sz w:val="24"/>
          <w:szCs w:val="20"/>
        </w:rPr>
        <w:t>Highlight all the cells containing the information for the histogram (cells A6 to A30 in the example).</w:t>
      </w:r>
      <w:r w:rsidR="00C247FA">
        <w:rPr>
          <w:rFonts w:eastAsia="Arial Unicode MS"/>
          <w:sz w:val="24"/>
          <w:szCs w:val="20"/>
        </w:rPr>
        <w:br/>
      </w:r>
      <w:r w:rsidR="00C247FA">
        <w:rPr>
          <w:rFonts w:eastAsia="Arial Unicode MS"/>
          <w:b/>
          <w:bCs/>
          <w:sz w:val="24"/>
          <w:szCs w:val="20"/>
        </w:rPr>
        <w:t xml:space="preserve">Bin Range: </w:t>
      </w:r>
      <w:r w:rsidR="00C247FA">
        <w:rPr>
          <w:rFonts w:eastAsia="Arial Unicode MS"/>
          <w:sz w:val="24"/>
          <w:szCs w:val="20"/>
        </w:rPr>
        <w:t xml:space="preserve">Highlight the cells containing the bin range you have planned (cells E10 to E19). </w:t>
      </w:r>
      <w:r w:rsidR="00C247FA">
        <w:rPr>
          <w:rFonts w:eastAsia="Arial Unicode MS"/>
          <w:sz w:val="24"/>
          <w:szCs w:val="20"/>
        </w:rPr>
        <w:br/>
      </w:r>
      <w:r w:rsidR="00C247FA">
        <w:rPr>
          <w:rFonts w:eastAsia="Arial Unicode MS"/>
          <w:b/>
          <w:bCs/>
          <w:sz w:val="24"/>
          <w:szCs w:val="20"/>
        </w:rPr>
        <w:t xml:space="preserve">Output Range: </w:t>
      </w:r>
      <w:r w:rsidR="00C247FA">
        <w:rPr>
          <w:rFonts w:eastAsia="Arial Unicode MS"/>
          <w:sz w:val="24"/>
          <w:szCs w:val="20"/>
        </w:rPr>
        <w:t>choose at least one cell for your calculated information to be placed, if you are putting it on the same sheet as the input data.</w:t>
      </w:r>
      <w:r w:rsidR="00C247FA">
        <w:rPr>
          <w:rFonts w:eastAsia="Arial Unicode MS"/>
          <w:sz w:val="24"/>
          <w:szCs w:val="20"/>
        </w:rPr>
        <w:br/>
      </w:r>
      <w:r w:rsidR="00C247FA">
        <w:rPr>
          <w:rFonts w:eastAsia="Arial Unicode MS"/>
          <w:b/>
          <w:bCs/>
          <w:sz w:val="24"/>
          <w:szCs w:val="20"/>
        </w:rPr>
        <w:t>New Worksheet Ply:</w:t>
      </w:r>
      <w:r w:rsidR="00C247FA">
        <w:rPr>
          <w:rFonts w:eastAsia="Arial Unicode MS"/>
          <w:sz w:val="24"/>
          <w:szCs w:val="20"/>
        </w:rPr>
        <w:t xml:space="preserve"> Put the information on a new worksheet created for it, within the same workbook.</w:t>
      </w:r>
      <w:r w:rsidR="00C247FA">
        <w:rPr>
          <w:rFonts w:eastAsia="Arial Unicode MS"/>
          <w:sz w:val="24"/>
          <w:szCs w:val="20"/>
        </w:rPr>
        <w:br/>
      </w:r>
      <w:r w:rsidR="00C247FA">
        <w:rPr>
          <w:rFonts w:eastAsia="Arial Unicode MS"/>
          <w:b/>
          <w:bCs/>
          <w:sz w:val="24"/>
          <w:szCs w:val="20"/>
        </w:rPr>
        <w:t xml:space="preserve">New Workbook: </w:t>
      </w:r>
      <w:r w:rsidR="00C247FA">
        <w:rPr>
          <w:rFonts w:eastAsia="Arial Unicode MS"/>
          <w:sz w:val="24"/>
          <w:szCs w:val="20"/>
        </w:rPr>
        <w:t>Make an entirely new workbook for your calculated information.</w:t>
      </w:r>
      <w:r w:rsidR="00C247FA">
        <w:rPr>
          <w:rFonts w:eastAsia="Arial Unicode MS"/>
          <w:sz w:val="24"/>
          <w:szCs w:val="20"/>
        </w:rPr>
        <w:br/>
      </w:r>
      <w:r w:rsidR="00C247FA">
        <w:rPr>
          <w:rFonts w:eastAsia="Arial Unicode MS"/>
          <w:b/>
          <w:bCs/>
          <w:sz w:val="24"/>
          <w:szCs w:val="20"/>
        </w:rPr>
        <w:t xml:space="preserve">Pareto (sorted histogram): </w:t>
      </w:r>
      <w:r w:rsidR="00C247FA">
        <w:rPr>
          <w:rFonts w:eastAsia="Arial Unicode MS"/>
          <w:sz w:val="24"/>
          <w:szCs w:val="20"/>
        </w:rPr>
        <w:t>This sorts the data in the output in descending order of frequency. If it is not checked, the data will be sorted in ascending order.</w:t>
      </w:r>
      <w:r w:rsidR="00C247FA">
        <w:rPr>
          <w:rFonts w:eastAsia="Arial Unicode MS"/>
          <w:sz w:val="24"/>
          <w:szCs w:val="20"/>
        </w:rPr>
        <w:br/>
      </w:r>
      <w:r w:rsidR="00C247FA">
        <w:rPr>
          <w:rFonts w:eastAsia="Arial Unicode MS"/>
          <w:b/>
          <w:bCs/>
          <w:sz w:val="24"/>
          <w:szCs w:val="20"/>
        </w:rPr>
        <w:t xml:space="preserve">Cumulative Percentage: </w:t>
      </w:r>
      <w:r w:rsidR="00C247FA">
        <w:rPr>
          <w:rFonts w:eastAsia="Arial Unicode MS"/>
          <w:sz w:val="24"/>
          <w:szCs w:val="20"/>
        </w:rPr>
        <w:t>Check this to have cumulative percentages calculated and included in the data and histogram.</w:t>
      </w:r>
      <w:r w:rsidR="00075858" w:rsidRPr="00075858">
        <w:rPr>
          <w:noProof/>
        </w:rPr>
        <w:t xml:space="preserve"> </w:t>
      </w:r>
      <w:r w:rsidR="00C247FA">
        <w:rPr>
          <w:rFonts w:eastAsia="Arial Unicode MS"/>
          <w:sz w:val="24"/>
          <w:szCs w:val="20"/>
        </w:rPr>
        <w:br/>
      </w:r>
      <w:r w:rsidR="00C247FA">
        <w:rPr>
          <w:rFonts w:eastAsia="Arial Unicode MS"/>
          <w:b/>
          <w:bCs/>
          <w:sz w:val="24"/>
          <w:szCs w:val="20"/>
        </w:rPr>
        <w:t xml:space="preserve">Chart Output: </w:t>
      </w:r>
      <w:r w:rsidR="00C247FA">
        <w:rPr>
          <w:rFonts w:eastAsia="Arial Unicode MS"/>
          <w:sz w:val="24"/>
          <w:szCs w:val="20"/>
        </w:rPr>
        <w:t>Check this to create the data table and the embedded histogram together.</w:t>
      </w:r>
    </w:p>
    <w:p w:rsidR="00C247FA" w:rsidRDefault="006627D7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  <w:r w:rsidR="00C247FA">
        <w:rPr>
          <w:b/>
          <w:bCs/>
          <w:sz w:val="24"/>
        </w:rPr>
        <w:lastRenderedPageBreak/>
        <w:t>Sample Data and Histogram:</w:t>
      </w:r>
    </w:p>
    <w:p w:rsidR="00C247FA" w:rsidRDefault="00C247FA">
      <w:pPr>
        <w:rPr>
          <w:sz w:val="24"/>
        </w:rPr>
      </w:pPr>
    </w:p>
    <w:p w:rsidR="00C247FA" w:rsidRDefault="00C247FA">
      <w:pPr>
        <w:rPr>
          <w:sz w:val="24"/>
        </w:rPr>
      </w:pPr>
    </w:p>
    <w:p w:rsidR="00C247FA" w:rsidRDefault="00C247FA">
      <w:pPr>
        <w:rPr>
          <w:sz w:val="24"/>
        </w:rPr>
      </w:pPr>
    </w:p>
    <w:p w:rsidR="00C247FA" w:rsidRDefault="00C247FA">
      <w:pPr>
        <w:rPr>
          <w:sz w:val="24"/>
        </w:rPr>
      </w:pPr>
    </w:p>
    <w:p w:rsidR="00C247FA" w:rsidRDefault="00C247FA">
      <w:pPr>
        <w:rPr>
          <w:sz w:val="24"/>
        </w:rPr>
      </w:pPr>
    </w:p>
    <w:p w:rsidR="00C247FA" w:rsidRDefault="00685038">
      <w:pPr>
        <w:rPr>
          <w:sz w:val="24"/>
        </w:rPr>
      </w:pPr>
      <w:r w:rsidRPr="00685038">
        <w:rPr>
          <w:noProof/>
        </w:rPr>
        <w:pict>
          <v:shape id="_x0000_s1038" type="#_x0000_t75" style="position:absolute;margin-left:0;margin-top:1.6pt;width:489.6pt;height:412.65pt;z-index:3;mso-position-horizontal:center">
            <v:imagedata r:id="rId12" o:title=""/>
          </v:shape>
        </w:pict>
      </w:r>
    </w:p>
    <w:p w:rsidR="00C247FA" w:rsidRDefault="00C247FA">
      <w:pPr>
        <w:rPr>
          <w:sz w:val="24"/>
        </w:rPr>
      </w:pPr>
    </w:p>
    <w:sectPr w:rsidR="00C247FA" w:rsidSect="00685038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98" w:rsidRDefault="00DD7398" w:rsidP="00DE4E17">
      <w:r>
        <w:separator/>
      </w:r>
    </w:p>
  </w:endnote>
  <w:endnote w:type="continuationSeparator" w:id="0">
    <w:p w:rsidR="00DD7398" w:rsidRDefault="00DD7398" w:rsidP="00DE4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17" w:rsidRPr="00DE4E17" w:rsidRDefault="00DE4E17" w:rsidP="00DE4E17">
    <w:pPr>
      <w:pStyle w:val="Footer"/>
      <w:tabs>
        <w:tab w:val="clear" w:pos="9360"/>
        <w:tab w:val="right" w:pos="10080"/>
      </w:tabs>
    </w:pPr>
    <w:r>
      <w:rPr>
        <w:rFonts w:ascii="Times New Roman" w:hAnsi="Times New Roman"/>
        <w:szCs w:val="20"/>
      </w:rPr>
      <w:t>Creating Histograms</w:t>
    </w:r>
    <w:r w:rsidRPr="004E62AA">
      <w:rPr>
        <w:rFonts w:ascii="Times New Roman" w:hAnsi="Times New Roman"/>
        <w:szCs w:val="20"/>
      </w:rPr>
      <w:t xml:space="preserve"> – MS </w:t>
    </w:r>
    <w:r>
      <w:rPr>
        <w:rFonts w:ascii="Times New Roman" w:hAnsi="Times New Roman"/>
        <w:szCs w:val="20"/>
      </w:rPr>
      <w:t>Excel</w:t>
    </w:r>
    <w:r w:rsidRPr="004E62AA">
      <w:rPr>
        <w:rFonts w:ascii="Times New Roman" w:hAnsi="Times New Roman"/>
        <w:szCs w:val="20"/>
      </w:rPr>
      <w:t xml:space="preserve"> </w:t>
    </w:r>
    <w:r>
      <w:rPr>
        <w:rFonts w:ascii="Times New Roman" w:hAnsi="Times New Roman"/>
        <w:szCs w:val="20"/>
      </w:rPr>
      <w:t>2007</w:t>
    </w:r>
    <w:r w:rsidRPr="004E62AA">
      <w:rPr>
        <w:rFonts w:ascii="Times New Roman" w:hAnsi="Times New Roman"/>
        <w:szCs w:val="20"/>
      </w:rPr>
      <w:tab/>
      <w:t xml:space="preserve">Page </w:t>
    </w:r>
    <w:r w:rsidR="00685038" w:rsidRPr="004E62AA">
      <w:rPr>
        <w:rFonts w:ascii="Times New Roman" w:hAnsi="Times New Roman"/>
        <w:szCs w:val="20"/>
      </w:rPr>
      <w:fldChar w:fldCharType="begin"/>
    </w:r>
    <w:r w:rsidRPr="004E62AA">
      <w:rPr>
        <w:rFonts w:ascii="Times New Roman" w:hAnsi="Times New Roman"/>
        <w:szCs w:val="20"/>
      </w:rPr>
      <w:instrText xml:space="preserve"> PAGE   \* MERGEFORMAT </w:instrText>
    </w:r>
    <w:r w:rsidR="00685038" w:rsidRPr="004E62AA">
      <w:rPr>
        <w:rFonts w:ascii="Times New Roman" w:hAnsi="Times New Roman"/>
        <w:szCs w:val="20"/>
      </w:rPr>
      <w:fldChar w:fldCharType="separate"/>
    </w:r>
    <w:r w:rsidR="00C6120F">
      <w:rPr>
        <w:rFonts w:ascii="Times New Roman" w:hAnsi="Times New Roman"/>
        <w:noProof/>
        <w:szCs w:val="20"/>
      </w:rPr>
      <w:t>1</w:t>
    </w:r>
    <w:r w:rsidR="00685038" w:rsidRPr="004E62AA">
      <w:rPr>
        <w:rFonts w:ascii="Times New Roman" w:hAnsi="Times New Roman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98" w:rsidRDefault="00DD7398" w:rsidP="00DE4E17">
      <w:r>
        <w:separator/>
      </w:r>
    </w:p>
  </w:footnote>
  <w:footnote w:type="continuationSeparator" w:id="0">
    <w:p w:rsidR="00DD7398" w:rsidRDefault="00DD7398" w:rsidP="00DE4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E79"/>
    <w:multiLevelType w:val="multilevel"/>
    <w:tmpl w:val="1868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A63E6"/>
    <w:multiLevelType w:val="hybridMultilevel"/>
    <w:tmpl w:val="E1A078DE"/>
    <w:lvl w:ilvl="0" w:tplc="5492BA5C">
      <w:start w:val="1"/>
      <w:numFmt w:val="decimal"/>
      <w:pStyle w:val="NumberLis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6774084"/>
    <w:multiLevelType w:val="hybridMultilevel"/>
    <w:tmpl w:val="79D0A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00266"/>
    <w:multiLevelType w:val="hybridMultilevel"/>
    <w:tmpl w:val="101A16BE"/>
    <w:lvl w:ilvl="0" w:tplc="FED25DA2">
      <w:start w:val="1"/>
      <w:numFmt w:val="decimal"/>
      <w:pStyle w:val="NumberLetter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B127DB"/>
    <w:multiLevelType w:val="hybridMultilevel"/>
    <w:tmpl w:val="6F42C6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A66350"/>
    <w:multiLevelType w:val="hybridMultilevel"/>
    <w:tmpl w:val="946C9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E02B66"/>
    <w:multiLevelType w:val="hybridMultilevel"/>
    <w:tmpl w:val="70D06C10"/>
    <w:lvl w:ilvl="0" w:tplc="2DC40674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9A1441"/>
    <w:multiLevelType w:val="hybridMultilevel"/>
    <w:tmpl w:val="67D2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8E3"/>
    <w:rsid w:val="00075858"/>
    <w:rsid w:val="0022055C"/>
    <w:rsid w:val="006627D7"/>
    <w:rsid w:val="00685038"/>
    <w:rsid w:val="007768E3"/>
    <w:rsid w:val="009E4418"/>
    <w:rsid w:val="00C247FA"/>
    <w:rsid w:val="00C6120F"/>
    <w:rsid w:val="00DD7398"/>
    <w:rsid w:val="00DE4E17"/>
    <w:rsid w:val="00E15BED"/>
    <w:rsid w:val="00FD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38"/>
    <w:rPr>
      <w:sz w:val="22"/>
      <w:szCs w:val="22"/>
    </w:rPr>
  </w:style>
  <w:style w:type="paragraph" w:styleId="Heading1">
    <w:name w:val="heading 1"/>
    <w:basedOn w:val="Normal"/>
    <w:next w:val="Normal"/>
    <w:qFormat/>
    <w:rsid w:val="0068503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85038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rsid w:val="00685038"/>
    <w:pPr>
      <w:ind w:left="360"/>
    </w:pPr>
    <w:rPr>
      <w:rFonts w:ascii="Arial" w:hAnsi="Arial" w:cs="Arial"/>
      <w:b/>
      <w:bCs/>
      <w:sz w:val="28"/>
      <w:szCs w:val="28"/>
    </w:rPr>
  </w:style>
  <w:style w:type="paragraph" w:customStyle="1" w:styleId="IndentNormal">
    <w:name w:val="IndentNormal"/>
    <w:basedOn w:val="Normal"/>
    <w:rsid w:val="00685038"/>
    <w:pPr>
      <w:ind w:left="720"/>
    </w:pPr>
  </w:style>
  <w:style w:type="paragraph" w:customStyle="1" w:styleId="Bullet">
    <w:name w:val="Bullet"/>
    <w:basedOn w:val="Normal"/>
    <w:rsid w:val="00685038"/>
    <w:pPr>
      <w:numPr>
        <w:numId w:val="1"/>
      </w:numPr>
    </w:pPr>
    <w:rPr>
      <w:iCs/>
    </w:rPr>
  </w:style>
  <w:style w:type="paragraph" w:customStyle="1" w:styleId="NumberList">
    <w:name w:val="NumberList"/>
    <w:basedOn w:val="BodyTextIndent"/>
    <w:rsid w:val="00685038"/>
    <w:pPr>
      <w:numPr>
        <w:numId w:val="7"/>
      </w:numPr>
      <w:tabs>
        <w:tab w:val="left" w:pos="720"/>
      </w:tabs>
    </w:pPr>
  </w:style>
  <w:style w:type="paragraph" w:styleId="BodyTextIndent">
    <w:name w:val="Body Text Indent"/>
    <w:basedOn w:val="Normal"/>
    <w:semiHidden/>
    <w:rsid w:val="00685038"/>
    <w:pPr>
      <w:spacing w:after="120"/>
      <w:ind w:left="360"/>
    </w:pPr>
  </w:style>
  <w:style w:type="paragraph" w:customStyle="1" w:styleId="Sub-subheading">
    <w:name w:val="Sub-subheading"/>
    <w:basedOn w:val="Normal"/>
    <w:rsid w:val="00685038"/>
    <w:pPr>
      <w:tabs>
        <w:tab w:val="left" w:pos="-2610"/>
        <w:tab w:val="left" w:pos="720"/>
      </w:tabs>
      <w:ind w:left="720"/>
    </w:pPr>
    <w:rPr>
      <w:rFonts w:ascii="Arial" w:hAnsi="Arial" w:cs="Arial"/>
      <w:b/>
      <w:bCs/>
    </w:rPr>
  </w:style>
  <w:style w:type="paragraph" w:customStyle="1" w:styleId="NumberLetter1">
    <w:name w:val="NumberLetter1"/>
    <w:basedOn w:val="BodyTextIndent"/>
    <w:rsid w:val="00685038"/>
    <w:pPr>
      <w:numPr>
        <w:numId w:val="4"/>
      </w:numPr>
      <w:spacing w:after="160"/>
    </w:pPr>
  </w:style>
  <w:style w:type="paragraph" w:customStyle="1" w:styleId="NumberLetter2">
    <w:name w:val="NumberLetter2"/>
    <w:basedOn w:val="BodyTextIndent"/>
    <w:rsid w:val="00685038"/>
    <w:pPr>
      <w:tabs>
        <w:tab w:val="left" w:pos="1890"/>
      </w:tabs>
      <w:spacing w:after="160"/>
      <w:ind w:left="1886" w:hanging="446"/>
    </w:pPr>
  </w:style>
  <w:style w:type="paragraph" w:customStyle="1" w:styleId="Outcomes">
    <w:name w:val="Outcomes"/>
    <w:basedOn w:val="Normal"/>
    <w:rsid w:val="00685038"/>
    <w:pPr>
      <w:ind w:left="1260" w:hanging="540"/>
    </w:pPr>
  </w:style>
  <w:style w:type="paragraph" w:styleId="Footer">
    <w:name w:val="footer"/>
    <w:basedOn w:val="Normal"/>
    <w:semiHidden/>
    <w:rsid w:val="00685038"/>
    <w:pPr>
      <w:tabs>
        <w:tab w:val="right" w:pos="9360"/>
      </w:tabs>
    </w:pPr>
    <w:rPr>
      <w:rFonts w:ascii="Arial" w:hAnsi="Arial"/>
      <w:sz w:val="20"/>
    </w:rPr>
  </w:style>
  <w:style w:type="paragraph" w:customStyle="1" w:styleId="Copyright">
    <w:name w:val="Copyright"/>
    <w:basedOn w:val="Normal"/>
    <w:rsid w:val="00685038"/>
    <w:rPr>
      <w:i/>
      <w:sz w:val="20"/>
      <w:szCs w:val="20"/>
    </w:rPr>
  </w:style>
  <w:style w:type="paragraph" w:styleId="BodyText">
    <w:name w:val="Body Text"/>
    <w:basedOn w:val="Normal"/>
    <w:semiHidden/>
    <w:rsid w:val="00685038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E4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E1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94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ffice.microsoft.com/global/images/default.aspx?AssetID=ZA10077102103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Histograms and Excel</vt:lpstr>
    </vt:vector>
  </TitlesOfParts>
  <Company> LRT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Histograms and Excel</dc:title>
  <dc:subject/>
  <dc:creator>Admin</dc:creator>
  <cp:keywords/>
  <dc:description/>
  <cp:lastModifiedBy>Nancy Chisholm</cp:lastModifiedBy>
  <cp:revision>3</cp:revision>
  <cp:lastPrinted>2009-12-07T14:11:00Z</cp:lastPrinted>
  <dcterms:created xsi:type="dcterms:W3CDTF">2009-02-27T13:56:00Z</dcterms:created>
  <dcterms:modified xsi:type="dcterms:W3CDTF">2009-12-07T14:23:00Z</dcterms:modified>
</cp:coreProperties>
</file>